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2020年山东省新一代信息技术创新应用大赛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——建筑信息模型（BIM）应用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赛项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报名回执表</w:t>
      </w:r>
      <w:bookmarkStart w:id="0" w:name="_GoBack"/>
      <w:bookmarkEnd w:id="0"/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04"/>
        <w:gridCol w:w="1112"/>
        <w:gridCol w:w="884"/>
        <w:gridCol w:w="1440"/>
        <w:gridCol w:w="1479"/>
        <w:gridCol w:w="1462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参赛</w:t>
            </w: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院校</w:t>
            </w:r>
          </w:p>
        </w:tc>
        <w:tc>
          <w:tcPr>
            <w:tcW w:w="4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院校类型</w:t>
            </w:r>
          </w:p>
        </w:tc>
        <w:tc>
          <w:tcPr>
            <w:tcW w:w="94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人员信息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姓名</w:t>
            </w: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手机号码</w:t>
            </w: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邮箱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鲁班通行证账号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领</w:t>
            </w: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队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(队名)</w:t>
            </w:r>
          </w:p>
        </w:tc>
        <w:tc>
          <w:tcPr>
            <w:tcW w:w="12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参赛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学生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(队名)</w:t>
            </w:r>
          </w:p>
        </w:tc>
        <w:tc>
          <w:tcPr>
            <w:tcW w:w="12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参赛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学生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(队名)</w:t>
            </w:r>
          </w:p>
        </w:tc>
        <w:tc>
          <w:tcPr>
            <w:tcW w:w="12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参赛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学生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732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报名回执表格请于2020年10月20日之前发送盖章扫描件及word版至竞赛指定邮箱：2206589446@qq.com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鲁班通行证账号注册地址：</w:t>
            </w:r>
          </w:p>
          <w:p>
            <w:pPr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http://bim.myluban.com/login.htm</w:t>
            </w:r>
          </w:p>
          <w:p>
            <w:pPr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3）报名联系人：赵伟18016268826 李楠15566922918</w:t>
            </w:r>
            <w:r>
              <w:rPr>
                <w:rFonts w:ascii="仿宋" w:hAnsi="仿宋" w:eastAsia="仿宋" w:cs="方正仿宋_GBK"/>
                <w:bCs/>
                <w:sz w:val="24"/>
              </w:rPr>
              <w:t xml:space="preserve"> 丰中玉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1</w:t>
            </w:r>
            <w:r>
              <w:rPr>
                <w:rFonts w:ascii="仿宋" w:hAnsi="仿宋" w:eastAsia="仿宋" w:cs="方正仿宋_GBK"/>
                <w:bCs/>
                <w:sz w:val="24"/>
              </w:rPr>
              <w:t>8953198507刘洁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1</w:t>
            </w:r>
            <w:r>
              <w:rPr>
                <w:rFonts w:ascii="仿宋" w:hAnsi="仿宋" w:eastAsia="仿宋" w:cs="方正仿宋_GBK"/>
                <w:bCs/>
                <w:sz w:val="24"/>
              </w:rPr>
              <w:t>3153132418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68107"/>
    <w:multiLevelType w:val="singleLevel"/>
    <w:tmpl w:val="E9968107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E47B8"/>
    <w:rsid w:val="4C8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2020-09-16T05:48:00Z</dcterms:created>
  <dc:creator>＠BIM-赵伟</dc:creator>
  <cp:lastModifiedBy>＠BIM-赵伟</cp:lastModifiedBy>
  <dcterms:modified xsi:type="dcterms:W3CDTF">2020-09-16T05:48:52Z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